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C4" w:rsidRPr="0012717A" w:rsidRDefault="00F308C4" w:rsidP="00F308C4">
      <w:pPr>
        <w:pStyle w:val="NoSpacing"/>
      </w:pPr>
      <w:r w:rsidRPr="0012717A">
        <w:t xml:space="preserve">Keywords: Hikvision </w:t>
      </w:r>
      <w:r w:rsidR="008370B5" w:rsidRPr="0012717A">
        <w:t>Vulnerabilit</w:t>
      </w:r>
      <w:r w:rsidR="005353DB" w:rsidRPr="0012717A">
        <w:t>ies</w:t>
      </w:r>
      <w:r w:rsidR="008370B5" w:rsidRPr="0012717A">
        <w:t xml:space="preserve">, Hacks </w:t>
      </w:r>
    </w:p>
    <w:p w:rsidR="00A14415" w:rsidRDefault="00A14415" w:rsidP="00F308C4">
      <w:pPr>
        <w:pStyle w:val="NoSpacing"/>
      </w:pPr>
      <w:r w:rsidRPr="0012717A">
        <w:t xml:space="preserve">Word count: </w:t>
      </w:r>
      <w:r w:rsidR="00462A1D" w:rsidRPr="0012717A">
        <w:t>2</w:t>
      </w:r>
      <w:r w:rsidR="0012717A" w:rsidRPr="0012717A">
        <w:t>10</w:t>
      </w:r>
    </w:p>
    <w:p w:rsidR="00F308C4" w:rsidRDefault="00F308C4" w:rsidP="00F308C4">
      <w:pPr>
        <w:pStyle w:val="NoSpacing"/>
      </w:pPr>
    </w:p>
    <w:p w:rsidR="00B70316" w:rsidRDefault="00B70316" w:rsidP="004166D4">
      <w:pPr>
        <w:pStyle w:val="NoSpacing"/>
        <w:rPr>
          <w:b/>
          <w:sz w:val="24"/>
          <w:szCs w:val="24"/>
        </w:rPr>
      </w:pPr>
    </w:p>
    <w:p w:rsidR="0099002C" w:rsidRDefault="0099002C" w:rsidP="004166D4">
      <w:pPr>
        <w:pStyle w:val="NoSpacing"/>
        <w:rPr>
          <w:b/>
          <w:sz w:val="24"/>
          <w:szCs w:val="24"/>
        </w:rPr>
      </w:pPr>
      <w:r w:rsidRPr="004166D4">
        <w:rPr>
          <w:b/>
          <w:sz w:val="24"/>
          <w:szCs w:val="24"/>
        </w:rPr>
        <w:t>BLOG</w:t>
      </w:r>
    </w:p>
    <w:p w:rsidR="006C1D67" w:rsidRDefault="00A10F86" w:rsidP="004166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Using </w:t>
      </w:r>
      <w:r w:rsidR="00954264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Cyber Resilience Approach for </w:t>
      </w:r>
      <w:r w:rsidRPr="00EA5242">
        <w:rPr>
          <w:b/>
          <w:color w:val="FF0000"/>
          <w:sz w:val="24"/>
          <w:szCs w:val="24"/>
        </w:rPr>
        <w:t xml:space="preserve">Vulnerabilities, Hacks </w:t>
      </w:r>
      <w:r>
        <w:rPr>
          <w:b/>
          <w:sz w:val="24"/>
          <w:szCs w:val="24"/>
        </w:rPr>
        <w:t xml:space="preserve">&amp; Other </w:t>
      </w:r>
      <w:r w:rsidRPr="005353DB">
        <w:rPr>
          <w:b/>
          <w:color w:val="FF0000"/>
          <w:sz w:val="24"/>
          <w:szCs w:val="24"/>
        </w:rPr>
        <w:t>Security Concerns</w:t>
      </w:r>
    </w:p>
    <w:p w:rsidR="00B70316" w:rsidRDefault="00B70316" w:rsidP="004166D4">
      <w:pPr>
        <w:pStyle w:val="NoSpacing"/>
        <w:rPr>
          <w:rFonts w:eastAsia="Times New Roman" w:cstheme="minorHAnsi"/>
          <w:b/>
          <w:color w:val="FF0000"/>
          <w:spacing w:val="4"/>
          <w:sz w:val="24"/>
          <w:szCs w:val="24"/>
        </w:rPr>
      </w:pPr>
    </w:p>
    <w:p w:rsidR="006C1D67" w:rsidRPr="006C1D67" w:rsidRDefault="006C1D67" w:rsidP="004166D4">
      <w:pPr>
        <w:pStyle w:val="NoSpacing"/>
        <w:rPr>
          <w:rFonts w:eastAsia="Times New Roman" w:cstheme="minorHAnsi"/>
          <w:b/>
          <w:spacing w:val="4"/>
          <w:sz w:val="24"/>
          <w:szCs w:val="24"/>
        </w:rPr>
      </w:pPr>
      <w:r w:rsidRPr="006C1D67">
        <w:rPr>
          <w:rFonts w:eastAsia="Times New Roman" w:cstheme="minorHAnsi"/>
          <w:b/>
          <w:spacing w:val="4"/>
          <w:sz w:val="24"/>
          <w:szCs w:val="24"/>
        </w:rPr>
        <w:t>Subheader:</w:t>
      </w:r>
    </w:p>
    <w:p w:rsidR="0099002C" w:rsidRPr="0012717A" w:rsidRDefault="004166D4" w:rsidP="0012717A">
      <w:pPr>
        <w:pStyle w:val="NoSpacing"/>
        <w:rPr>
          <w:rFonts w:eastAsia="Times New Roman" w:cstheme="minorHAnsi"/>
          <w:b/>
          <w:spacing w:val="4"/>
          <w:sz w:val="24"/>
          <w:szCs w:val="24"/>
        </w:rPr>
      </w:pPr>
      <w:r w:rsidRPr="003265C2">
        <w:rPr>
          <w:rFonts w:eastAsia="Times New Roman" w:cstheme="minorHAnsi"/>
          <w:b/>
          <w:color w:val="FF0000"/>
          <w:spacing w:val="4"/>
          <w:sz w:val="24"/>
          <w:szCs w:val="24"/>
        </w:rPr>
        <w:t xml:space="preserve">Hikvision </w:t>
      </w:r>
      <w:r w:rsidR="0012717A">
        <w:rPr>
          <w:rFonts w:eastAsia="Times New Roman" w:cstheme="minorHAnsi"/>
          <w:b/>
          <w:spacing w:val="4"/>
          <w:sz w:val="24"/>
          <w:szCs w:val="24"/>
        </w:rPr>
        <w:t xml:space="preserve">on Identifying Phishing Attacks: Learn More to </w:t>
      </w:r>
      <w:r w:rsidR="0012717A" w:rsidRPr="0012717A">
        <w:rPr>
          <w:rFonts w:eastAsia="Times New Roman" w:cstheme="minorHAnsi"/>
          <w:b/>
          <w:spacing w:val="4"/>
          <w:sz w:val="24"/>
          <w:szCs w:val="24"/>
        </w:rPr>
        <w:t xml:space="preserve">Detect Potential Threats, </w:t>
      </w:r>
      <w:r w:rsidR="0012717A" w:rsidRPr="0012717A">
        <w:rPr>
          <w:rFonts w:eastAsia="Times New Roman" w:cstheme="minorHAnsi"/>
          <w:b/>
          <w:color w:val="FF0000"/>
          <w:spacing w:val="4"/>
          <w:sz w:val="24"/>
          <w:szCs w:val="24"/>
        </w:rPr>
        <w:t>Hacks and Vulnerabilities</w:t>
      </w:r>
    </w:p>
    <w:p w:rsidR="00FF3677" w:rsidRPr="00FF3677" w:rsidRDefault="00FF3677" w:rsidP="004166D4">
      <w:pPr>
        <w:pStyle w:val="NoSpacing"/>
        <w:rPr>
          <w:rFonts w:eastAsia="Times New Roman" w:cstheme="minorHAnsi"/>
          <w:b/>
          <w:spacing w:val="4"/>
        </w:rPr>
      </w:pPr>
    </w:p>
    <w:p w:rsidR="00332442" w:rsidRPr="00FF3677" w:rsidRDefault="00332442" w:rsidP="004166D4">
      <w:pPr>
        <w:pStyle w:val="NoSpacing"/>
        <w:rPr>
          <w:rFonts w:eastAsia="Times New Roman" w:cstheme="minorHAnsi"/>
          <w:b/>
          <w:spacing w:val="4"/>
        </w:rPr>
      </w:pPr>
    </w:p>
    <w:p w:rsidR="00900C49" w:rsidRDefault="00FF3677" w:rsidP="00FA00E5">
      <w:pPr>
        <w:pStyle w:val="NoSpacing"/>
      </w:pPr>
      <w:r w:rsidRPr="00FF3677">
        <w:rPr>
          <w:rFonts w:eastAsia="Times New Roman" w:cstheme="minorHAnsi"/>
          <w:spacing w:val="4"/>
        </w:rPr>
        <w:t xml:space="preserve">The </w:t>
      </w:r>
      <w:r w:rsidRPr="00002F90">
        <w:rPr>
          <w:rFonts w:eastAsia="Times New Roman" w:cstheme="minorHAnsi"/>
          <w:i/>
          <w:spacing w:val="4"/>
        </w:rPr>
        <w:t xml:space="preserve">Security </w:t>
      </w:r>
      <w:r w:rsidRPr="00FF3677">
        <w:rPr>
          <w:rFonts w:eastAsia="Times New Roman" w:cstheme="minorHAnsi"/>
          <w:spacing w:val="4"/>
        </w:rPr>
        <w:t>magazine article,</w:t>
      </w:r>
      <w:r w:rsidRPr="00FF3677">
        <w:rPr>
          <w:rFonts w:eastAsia="Times New Roman" w:cstheme="minorHAnsi"/>
          <w:b/>
          <w:spacing w:val="4"/>
        </w:rPr>
        <w:t xml:space="preserve"> “</w:t>
      </w:r>
      <w:hyperlink r:id="rId5" w:history="1">
        <w:r w:rsidR="00B70316" w:rsidRPr="00900C49">
          <w:rPr>
            <w:rStyle w:val="Hyperlink"/>
          </w:rPr>
          <w:t>Cyber Resilience: A New Way of Looking at Cybersecurity</w:t>
        </w:r>
      </w:hyperlink>
      <w:r w:rsidRPr="00FF3677">
        <w:t xml:space="preserve">,” proposes cyber resilience as the optimum way to approach looming threats, </w:t>
      </w:r>
      <w:r w:rsidRPr="00FF3677">
        <w:rPr>
          <w:color w:val="FF0000"/>
        </w:rPr>
        <w:t xml:space="preserve">vulnerabilities, hacks </w:t>
      </w:r>
      <w:r w:rsidRPr="00FF3677">
        <w:t xml:space="preserve">and other security concerns. </w:t>
      </w:r>
    </w:p>
    <w:p w:rsidR="00900C49" w:rsidRDefault="00900C49" w:rsidP="00FA00E5">
      <w:pPr>
        <w:pStyle w:val="NoSpacing"/>
      </w:pPr>
    </w:p>
    <w:p w:rsidR="002F5071" w:rsidRDefault="002F5071" w:rsidP="002F5071">
      <w:pPr>
        <w:pStyle w:val="NoSpacing"/>
      </w:pPr>
      <w:r>
        <w:t>From the article: “</w:t>
      </w:r>
      <w:r w:rsidRPr="00FF3677">
        <w:t xml:space="preserve">An effective cyber resilience program should include a programmatic approach to withstand disruptive cyber incidents. A simple way to look at an effective cyber resilience model can be to keep in mind the three P’s: predict, prioritize and practice. </w:t>
      </w:r>
      <w:r w:rsidR="00FE774C">
        <w:t>W</w:t>
      </w:r>
      <w:r w:rsidRPr="00FF3677">
        <w:t>e should be able to anticipate a breach rather than react to it as not all vulnerabilities require our immediate attention and the senior leadership of the organization is in the best position to decide what is a priority and what is not.</w:t>
      </w:r>
      <w:r>
        <w:t>”</w:t>
      </w:r>
    </w:p>
    <w:p w:rsidR="00675990" w:rsidRDefault="00675990" w:rsidP="002F5071">
      <w:pPr>
        <w:pStyle w:val="NoSpacing"/>
      </w:pPr>
    </w:p>
    <w:p w:rsidR="00675990" w:rsidRDefault="00675990" w:rsidP="002F5071">
      <w:pPr>
        <w:pStyle w:val="NoSpacing"/>
      </w:pPr>
      <w:bookmarkStart w:id="0" w:name="_GoBack"/>
      <w:bookmarkEnd w:id="0"/>
      <w:r w:rsidRPr="005135AF">
        <w:rPr>
          <w:highlight w:val="yellow"/>
        </w:rPr>
        <w:t>The story also identifies the lack of rapidly available</w:t>
      </w:r>
      <w:r w:rsidR="00873259" w:rsidRPr="005135AF">
        <w:rPr>
          <w:highlight w:val="yellow"/>
        </w:rPr>
        <w:t>,</w:t>
      </w:r>
      <w:r w:rsidRPr="005135AF">
        <w:rPr>
          <w:highlight w:val="yellow"/>
        </w:rPr>
        <w:t xml:space="preserve"> actionable data after a breach as one the biggest challenges to cyber resilience of organizations</w:t>
      </w:r>
      <w:r>
        <w:t xml:space="preserve">. </w:t>
      </w:r>
      <w:r w:rsidR="00AD50A4">
        <w:t xml:space="preserve">Also, deploying “off-the-shelf response solutions” </w:t>
      </w:r>
      <w:r w:rsidR="00203677">
        <w:t xml:space="preserve">are often outdated and ineffective. </w:t>
      </w:r>
    </w:p>
    <w:p w:rsidR="00203677" w:rsidRDefault="00203677" w:rsidP="002F5071">
      <w:pPr>
        <w:pStyle w:val="NoSpacing"/>
      </w:pPr>
    </w:p>
    <w:p w:rsidR="00203677" w:rsidRDefault="00203677" w:rsidP="002F5071">
      <w:pPr>
        <w:pStyle w:val="NoSpacing"/>
      </w:pPr>
      <w:r>
        <w:t xml:space="preserve">Cyber resilience is a way to enhance preparedness for cyberattacks, but basic cyber hygiene is still necessary. Read the </w:t>
      </w:r>
      <w:hyperlink r:id="rId6" w:history="1">
        <w:r w:rsidR="0023374B" w:rsidRPr="00060534">
          <w:rPr>
            <w:rStyle w:val="Hyperlink"/>
          </w:rPr>
          <w:t>full article here</w:t>
        </w:r>
      </w:hyperlink>
      <w:r w:rsidR="0023374B">
        <w:t xml:space="preserve"> to learn more.</w:t>
      </w:r>
    </w:p>
    <w:p w:rsidR="00060534" w:rsidRDefault="00060534" w:rsidP="002F5071">
      <w:pPr>
        <w:pStyle w:val="NoSpacing"/>
      </w:pPr>
    </w:p>
    <w:p w:rsidR="00060534" w:rsidRDefault="00D00B9B" w:rsidP="002F5071">
      <w:pPr>
        <w:pStyle w:val="NoSpacing"/>
      </w:pPr>
      <w:r>
        <w:t xml:space="preserve">Being able to detect potential threats, </w:t>
      </w:r>
      <w:r w:rsidRPr="00866A88">
        <w:rPr>
          <w:color w:val="FF0000"/>
        </w:rPr>
        <w:t xml:space="preserve">hacks and vulnerabilities </w:t>
      </w:r>
      <w:r>
        <w:t xml:space="preserve">can reduce the risk of successful attacks. Read this Hikvision article to learn more: </w:t>
      </w:r>
      <w:r w:rsidR="00866A88">
        <w:t>“</w:t>
      </w:r>
      <w:hyperlink r:id="rId7" w:history="1">
        <w:r w:rsidR="00866A88" w:rsidRPr="0012717A">
          <w:rPr>
            <w:rStyle w:val="Hyperlink"/>
          </w:rPr>
          <w:t>Hikvision Senior Director of Cybersecurity: Identifying Phishing Attacks, Three Advanced Phishing Tactics Explained</w:t>
        </w:r>
      </w:hyperlink>
      <w:r w:rsidR="00866A88">
        <w:t>.”</w:t>
      </w:r>
    </w:p>
    <w:p w:rsidR="004B3E71" w:rsidRDefault="004B3E71" w:rsidP="002F5071">
      <w:pPr>
        <w:pStyle w:val="NoSpacing"/>
      </w:pPr>
    </w:p>
    <w:p w:rsidR="004B3E71" w:rsidRPr="00FF3677" w:rsidRDefault="004B3E71" w:rsidP="002F5071">
      <w:pPr>
        <w:pStyle w:val="NoSpacing"/>
      </w:pPr>
    </w:p>
    <w:p w:rsidR="00175986" w:rsidRDefault="00175986" w:rsidP="00175986">
      <w:pPr>
        <w:pStyle w:val="NoSpacing"/>
      </w:pPr>
    </w:p>
    <w:p w:rsidR="009B4B2D" w:rsidRDefault="009B4B2D" w:rsidP="00175986">
      <w:pPr>
        <w:pStyle w:val="NoSpacing"/>
      </w:pPr>
    </w:p>
    <w:p w:rsidR="009B4B2D" w:rsidRPr="00FF3677" w:rsidRDefault="009B4B2D" w:rsidP="00175986">
      <w:pPr>
        <w:pStyle w:val="NoSpacing"/>
      </w:pPr>
    </w:p>
    <w:p w:rsidR="00B70316" w:rsidRPr="00FF3677" w:rsidRDefault="00B70316" w:rsidP="00FA00E5">
      <w:pPr>
        <w:pStyle w:val="NoSpacing"/>
      </w:pPr>
    </w:p>
    <w:sectPr w:rsidR="00B70316" w:rsidRPr="00FF3677" w:rsidSect="00416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BC"/>
    <w:multiLevelType w:val="hybridMultilevel"/>
    <w:tmpl w:val="CA0E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106"/>
    <w:multiLevelType w:val="hybridMultilevel"/>
    <w:tmpl w:val="9EA4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31D"/>
    <w:multiLevelType w:val="hybridMultilevel"/>
    <w:tmpl w:val="858A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97EA2"/>
    <w:multiLevelType w:val="multilevel"/>
    <w:tmpl w:val="D892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60279"/>
    <w:multiLevelType w:val="multilevel"/>
    <w:tmpl w:val="09A8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5419D"/>
    <w:multiLevelType w:val="multilevel"/>
    <w:tmpl w:val="B13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2B"/>
    <w:rsid w:val="00002F90"/>
    <w:rsid w:val="000239EA"/>
    <w:rsid w:val="00023D2B"/>
    <w:rsid w:val="00060534"/>
    <w:rsid w:val="00075D73"/>
    <w:rsid w:val="0008115A"/>
    <w:rsid w:val="000A7CA4"/>
    <w:rsid w:val="000E0678"/>
    <w:rsid w:val="0012717A"/>
    <w:rsid w:val="00175986"/>
    <w:rsid w:val="00194FDA"/>
    <w:rsid w:val="001B499D"/>
    <w:rsid w:val="00203677"/>
    <w:rsid w:val="0023374B"/>
    <w:rsid w:val="0026357F"/>
    <w:rsid w:val="00267699"/>
    <w:rsid w:val="002837EA"/>
    <w:rsid w:val="002F5071"/>
    <w:rsid w:val="00316140"/>
    <w:rsid w:val="003265C2"/>
    <w:rsid w:val="00332442"/>
    <w:rsid w:val="0039554A"/>
    <w:rsid w:val="003A4D5D"/>
    <w:rsid w:val="003B239D"/>
    <w:rsid w:val="003F1466"/>
    <w:rsid w:val="0040603B"/>
    <w:rsid w:val="004166D4"/>
    <w:rsid w:val="00423359"/>
    <w:rsid w:val="0042432C"/>
    <w:rsid w:val="0045488C"/>
    <w:rsid w:val="00462A1D"/>
    <w:rsid w:val="004954CC"/>
    <w:rsid w:val="004B3E71"/>
    <w:rsid w:val="004E3549"/>
    <w:rsid w:val="004F5D6E"/>
    <w:rsid w:val="004F639B"/>
    <w:rsid w:val="005135AF"/>
    <w:rsid w:val="005353DB"/>
    <w:rsid w:val="005D2312"/>
    <w:rsid w:val="005E0D23"/>
    <w:rsid w:val="006015A1"/>
    <w:rsid w:val="00634139"/>
    <w:rsid w:val="00637903"/>
    <w:rsid w:val="006413E3"/>
    <w:rsid w:val="00641488"/>
    <w:rsid w:val="00660D26"/>
    <w:rsid w:val="00675990"/>
    <w:rsid w:val="006C1D67"/>
    <w:rsid w:val="006D24FA"/>
    <w:rsid w:val="006E3268"/>
    <w:rsid w:val="00703AE3"/>
    <w:rsid w:val="00712E9F"/>
    <w:rsid w:val="0074630A"/>
    <w:rsid w:val="00816FDD"/>
    <w:rsid w:val="008370B5"/>
    <w:rsid w:val="00865922"/>
    <w:rsid w:val="00866A88"/>
    <w:rsid w:val="00873259"/>
    <w:rsid w:val="008766EE"/>
    <w:rsid w:val="00900C49"/>
    <w:rsid w:val="009015A4"/>
    <w:rsid w:val="00910F40"/>
    <w:rsid w:val="00927DBF"/>
    <w:rsid w:val="0093165C"/>
    <w:rsid w:val="00954264"/>
    <w:rsid w:val="0097198D"/>
    <w:rsid w:val="0099002C"/>
    <w:rsid w:val="009B4B2D"/>
    <w:rsid w:val="009D3A81"/>
    <w:rsid w:val="009F0EDE"/>
    <w:rsid w:val="00A10F86"/>
    <w:rsid w:val="00A14415"/>
    <w:rsid w:val="00A17AF3"/>
    <w:rsid w:val="00A228A0"/>
    <w:rsid w:val="00AB6DB0"/>
    <w:rsid w:val="00AC3C9D"/>
    <w:rsid w:val="00AC5AF3"/>
    <w:rsid w:val="00AD50A4"/>
    <w:rsid w:val="00AE39EF"/>
    <w:rsid w:val="00B07302"/>
    <w:rsid w:val="00B12C62"/>
    <w:rsid w:val="00B25F1A"/>
    <w:rsid w:val="00B345F8"/>
    <w:rsid w:val="00B70316"/>
    <w:rsid w:val="00BB7256"/>
    <w:rsid w:val="00BC652E"/>
    <w:rsid w:val="00BE3635"/>
    <w:rsid w:val="00BE447B"/>
    <w:rsid w:val="00BF62F9"/>
    <w:rsid w:val="00C01BC7"/>
    <w:rsid w:val="00C035BE"/>
    <w:rsid w:val="00C2329B"/>
    <w:rsid w:val="00C45D5F"/>
    <w:rsid w:val="00C80AB1"/>
    <w:rsid w:val="00C87BA6"/>
    <w:rsid w:val="00CD0C23"/>
    <w:rsid w:val="00CD28E7"/>
    <w:rsid w:val="00CF3D06"/>
    <w:rsid w:val="00D00B9B"/>
    <w:rsid w:val="00D37D10"/>
    <w:rsid w:val="00DA2691"/>
    <w:rsid w:val="00E14902"/>
    <w:rsid w:val="00E303E5"/>
    <w:rsid w:val="00E43FCE"/>
    <w:rsid w:val="00EA5242"/>
    <w:rsid w:val="00EA79DC"/>
    <w:rsid w:val="00ED6324"/>
    <w:rsid w:val="00F308C4"/>
    <w:rsid w:val="00F52EC2"/>
    <w:rsid w:val="00F713E9"/>
    <w:rsid w:val="00F90F88"/>
    <w:rsid w:val="00FA00E5"/>
    <w:rsid w:val="00FA60F9"/>
    <w:rsid w:val="00FD4DFF"/>
    <w:rsid w:val="00FD69EF"/>
    <w:rsid w:val="00FE774C"/>
    <w:rsid w:val="00FF3677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545E-F1B0-4B1F-BE4A-F92591A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02C"/>
    <w:rPr>
      <w:color w:val="0000FF"/>
      <w:u w:val="single"/>
    </w:rPr>
  </w:style>
  <w:style w:type="paragraph" w:styleId="NoSpacing">
    <w:name w:val="No Spacing"/>
    <w:uiPriority w:val="1"/>
    <w:qFormat/>
    <w:rsid w:val="0099002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80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.hikvision.com/en/blog/hikvision-senior-director-cybersecurity-identifying-phishing-attacks-three-advanced-phis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uritymagazine.com/articles/92456-cyber-resilience-a-new-way-of-looking-at-cybersecurity" TargetMode="External"/><Relationship Id="rId5" Type="http://schemas.openxmlformats.org/officeDocument/2006/relationships/hyperlink" Target="https://www.securitymagazine.com/articles/92456-cyber-resilience-a-new-way-of-looking-at-cybersecur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Heather.Martin</dc:creator>
  <cp:keywords/>
  <dc:description/>
  <cp:lastModifiedBy>Heather.Martin</cp:lastModifiedBy>
  <cp:revision>4</cp:revision>
  <dcterms:created xsi:type="dcterms:W3CDTF">2020-05-26T19:37:00Z</dcterms:created>
  <dcterms:modified xsi:type="dcterms:W3CDTF">2020-05-26T22:07:00Z</dcterms:modified>
</cp:coreProperties>
</file>